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8F" w:rsidRPr="0048768F" w:rsidRDefault="0048768F" w:rsidP="0048768F">
      <w:pPr>
        <w:shd w:val="clear" w:color="auto" w:fill="FFFFFF"/>
        <w:spacing w:after="420" w:line="240" w:lineRule="auto"/>
        <w:rPr>
          <w:rFonts w:ascii="Georgia" w:eastAsia="Times New Roman" w:hAnsi="Georgia" w:cs="Times New Roman"/>
          <w:b/>
          <w:color w:val="1A1A1A"/>
          <w:sz w:val="20"/>
          <w:szCs w:val="20"/>
          <w:u w:val="single"/>
        </w:rPr>
      </w:pPr>
      <w:r w:rsidRPr="0048768F">
        <w:rPr>
          <w:rFonts w:ascii="Georgia" w:eastAsia="Times New Roman" w:hAnsi="Georgia" w:cs="Times New Roman"/>
          <w:b/>
          <w:color w:val="1A1A1A"/>
          <w:sz w:val="20"/>
          <w:szCs w:val="20"/>
          <w:u w:val="single"/>
        </w:rPr>
        <w:t>Role of World Bank in Global Economy</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According to the World Bank’s web site:</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i/>
          <w:iCs/>
          <w:color w:val="1A1A1A"/>
          <w:sz w:val="20"/>
        </w:rPr>
        <w:t>The World Bank Group has set two </w:t>
      </w:r>
      <w:hyperlink r:id="rId5" w:history="1">
        <w:r w:rsidRPr="0048768F">
          <w:rPr>
            <w:rFonts w:ascii="Georgia" w:eastAsia="Times New Roman" w:hAnsi="Georgia" w:cs="Times New Roman"/>
            <w:i/>
            <w:iCs/>
            <w:color w:val="007ACC"/>
            <w:sz w:val="20"/>
            <w:u w:val="single"/>
          </w:rPr>
          <w:t>goals</w:t>
        </w:r>
      </w:hyperlink>
      <w:r w:rsidRPr="0048768F">
        <w:rPr>
          <w:rFonts w:ascii="Georgia" w:eastAsia="Times New Roman" w:hAnsi="Georgia" w:cs="Times New Roman"/>
          <w:i/>
          <w:iCs/>
          <w:color w:val="1A1A1A"/>
          <w:sz w:val="20"/>
        </w:rPr>
        <w:t> for the world to achieve by 2030:</w:t>
      </w:r>
    </w:p>
    <w:p w:rsidR="0048768F" w:rsidRPr="0048768F" w:rsidRDefault="0048768F" w:rsidP="0048768F">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0"/>
          <w:szCs w:val="20"/>
        </w:rPr>
      </w:pPr>
      <w:r w:rsidRPr="0048768F">
        <w:rPr>
          <w:rFonts w:ascii="Georgia" w:eastAsia="Times New Roman" w:hAnsi="Georgia" w:cs="Times New Roman"/>
          <w:i/>
          <w:iCs/>
          <w:color w:val="1A1A1A"/>
          <w:sz w:val="20"/>
        </w:rPr>
        <w:t>End extreme poverty by decreasing the percentage of people living on less than $1.90 a day to no more than 3%</w:t>
      </w:r>
    </w:p>
    <w:p w:rsidR="0048768F" w:rsidRPr="0048768F" w:rsidRDefault="0048768F" w:rsidP="0048768F">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0"/>
          <w:szCs w:val="20"/>
        </w:rPr>
      </w:pPr>
      <w:r w:rsidRPr="0048768F">
        <w:rPr>
          <w:rFonts w:ascii="Georgia" w:eastAsia="Times New Roman" w:hAnsi="Georgia" w:cs="Times New Roman"/>
          <w:i/>
          <w:iCs/>
          <w:color w:val="1A1A1A"/>
          <w:sz w:val="20"/>
        </w:rPr>
        <w:t>Promote shared prosperity by fostering the income growth of the bottom 40% for every country</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i/>
          <w:iCs/>
          <w:color w:val="1A1A1A"/>
          <w:sz w:val="20"/>
        </w:rPr>
        <w:t>The World Bank is not a bank in the ordinary sense but a unique partnership to reduce poverty and support development. The World Bank Group comprises </w:t>
      </w:r>
      <w:hyperlink r:id="rId6" w:history="1">
        <w:r w:rsidRPr="0048768F">
          <w:rPr>
            <w:rFonts w:ascii="Georgia" w:eastAsia="Times New Roman" w:hAnsi="Georgia" w:cs="Times New Roman"/>
            <w:i/>
            <w:iCs/>
            <w:color w:val="007ACC"/>
            <w:sz w:val="20"/>
            <w:u w:val="single"/>
          </w:rPr>
          <w:t>five institutions</w:t>
        </w:r>
      </w:hyperlink>
      <w:r w:rsidRPr="0048768F">
        <w:rPr>
          <w:rFonts w:ascii="Georgia" w:eastAsia="Times New Roman" w:hAnsi="Georgia" w:cs="Times New Roman"/>
          <w:i/>
          <w:iCs/>
          <w:color w:val="1A1A1A"/>
          <w:sz w:val="20"/>
        </w:rPr>
        <w:t> managed by their member countries.</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 xml:space="preserve">Historically, the World Bank’s primary role in development seems to be in promoting free-market pathways to development, focusing primarily on GDP growth as the most important indicator of development. However, more recently there has been more of an emphasis on poverty alleviation and </w:t>
      </w:r>
      <w:proofErr w:type="spellStart"/>
      <w:r w:rsidRPr="0048768F">
        <w:rPr>
          <w:rFonts w:ascii="Georgia" w:eastAsia="Times New Roman" w:hAnsi="Georgia" w:cs="Times New Roman"/>
          <w:color w:val="1A1A1A"/>
          <w:sz w:val="20"/>
          <w:szCs w:val="20"/>
        </w:rPr>
        <w:t>and</w:t>
      </w:r>
      <w:proofErr w:type="spellEnd"/>
      <w:r w:rsidRPr="0048768F">
        <w:rPr>
          <w:rFonts w:ascii="Georgia" w:eastAsia="Times New Roman" w:hAnsi="Georgia" w:cs="Times New Roman"/>
          <w:color w:val="1A1A1A"/>
          <w:sz w:val="20"/>
          <w:szCs w:val="20"/>
        </w:rPr>
        <w:t xml:space="preserve"> improving social development, as well as making countries resilient to global challenges such as climate change and pandemics. .</w:t>
      </w:r>
    </w:p>
    <w:p w:rsidR="0048768F" w:rsidRPr="0048768F" w:rsidRDefault="0048768F" w:rsidP="0048768F">
      <w:pPr>
        <w:shd w:val="clear" w:color="auto" w:fill="FFFFFF"/>
        <w:spacing w:before="584" w:after="292" w:line="240" w:lineRule="auto"/>
        <w:outlineLvl w:val="2"/>
        <w:rPr>
          <w:rFonts w:ascii="Georgia" w:eastAsia="Times New Roman" w:hAnsi="Georgia" w:cs="Times New Roman"/>
          <w:b/>
          <w:bCs/>
          <w:color w:val="1A1A1A"/>
          <w:sz w:val="27"/>
          <w:szCs w:val="27"/>
        </w:rPr>
      </w:pPr>
      <w:r w:rsidRPr="0048768F">
        <w:rPr>
          <w:rFonts w:ascii="Georgia" w:eastAsia="Times New Roman" w:hAnsi="Georgia" w:cs="Times New Roman"/>
          <w:b/>
          <w:bCs/>
          <w:color w:val="1A1A1A"/>
          <w:sz w:val="27"/>
          <w:szCs w:val="27"/>
        </w:rPr>
        <w:t>Donor Countries and Countries viable for World Bank Assistance </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The World Bank is funded primarily by the governments of the </w:t>
      </w:r>
      <w:hyperlink r:id="rId7" w:tgtFrame="_blank" w:history="1">
        <w:r w:rsidRPr="0048768F">
          <w:rPr>
            <w:rFonts w:ascii="Georgia" w:eastAsia="Times New Roman" w:hAnsi="Georgia" w:cs="Times New Roman"/>
            <w:color w:val="007ACC"/>
            <w:sz w:val="20"/>
            <w:u w:val="single"/>
          </w:rPr>
          <w:t>world’s richest 60 developed nations</w:t>
        </w:r>
      </w:hyperlink>
      <w:r w:rsidRPr="0048768F">
        <w:rPr>
          <w:rFonts w:ascii="Georgia" w:eastAsia="Times New Roman" w:hAnsi="Georgia" w:cs="Times New Roman"/>
          <w:color w:val="1A1A1A"/>
          <w:sz w:val="20"/>
          <w:szCs w:val="20"/>
        </w:rPr>
        <w:t>, and the amount each country provides is broadly related to its GDP – the USA is the largest donor, for example, having contributed $1.5 billion, while the UK is third, with a contribution of just under $900 million (2010 figures). NB It’s worth noting that the amount of money channeled through the World Bank is increasing.</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Pr>
          <w:rFonts w:ascii="Georgia" w:eastAsia="Times New Roman" w:hAnsi="Georgia" w:cs="Times New Roman"/>
          <w:noProof/>
          <w:color w:val="1A1A1A"/>
          <w:sz w:val="20"/>
          <w:szCs w:val="20"/>
        </w:rPr>
        <w:drawing>
          <wp:inline distT="0" distB="0" distL="0" distR="0">
            <wp:extent cx="6344920" cy="1550670"/>
            <wp:effectExtent l="19050" t="0" r="0" b="0"/>
            <wp:docPr id="1" name="Picture 1" descr="world-bank-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bank-commitments"/>
                    <pic:cNvPicPr>
                      <a:picLocks noChangeAspect="1" noChangeArrowheads="1"/>
                    </pic:cNvPicPr>
                  </pic:nvPicPr>
                  <pic:blipFill>
                    <a:blip r:embed="rId8" cstate="print"/>
                    <a:srcRect/>
                    <a:stretch>
                      <a:fillRect/>
                    </a:stretch>
                  </pic:blipFill>
                  <pic:spPr bwMode="auto">
                    <a:xfrm>
                      <a:off x="0" y="0"/>
                      <a:ext cx="6344920" cy="1550670"/>
                    </a:xfrm>
                    <a:prstGeom prst="rect">
                      <a:avLst/>
                    </a:prstGeom>
                    <a:noFill/>
                    <a:ln w="9525">
                      <a:noFill/>
                      <a:miter lim="800000"/>
                      <a:headEnd/>
                      <a:tailEnd/>
                    </a:ln>
                  </pic:spPr>
                </pic:pic>
              </a:graphicData>
            </a:graphic>
          </wp:inline>
        </w:drawing>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This means that the remaining 130 countries, mostly outside of Europe, are eligible for development aid through the World Bank.</w:t>
      </w:r>
    </w:p>
    <w:p w:rsidR="0048768F" w:rsidRPr="0048768F" w:rsidRDefault="0048768F" w:rsidP="004876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35396" cy="3085106"/>
            <wp:effectExtent l="19050" t="0" r="0" b="0"/>
            <wp:docPr id="2" name="Picture 2" descr="World Bank recpient coun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Bank recpient countries.png"/>
                    <pic:cNvPicPr>
                      <a:picLocks noChangeAspect="1" noChangeArrowheads="1"/>
                    </pic:cNvPicPr>
                  </pic:nvPicPr>
                  <pic:blipFill>
                    <a:blip r:embed="rId9" cstate="print"/>
                    <a:srcRect/>
                    <a:stretch>
                      <a:fillRect/>
                    </a:stretch>
                  </pic:blipFill>
                  <pic:spPr bwMode="auto">
                    <a:xfrm>
                      <a:off x="0" y="0"/>
                      <a:ext cx="5435462" cy="3085143"/>
                    </a:xfrm>
                    <a:prstGeom prst="rect">
                      <a:avLst/>
                    </a:prstGeom>
                    <a:noFill/>
                    <a:ln w="9525">
                      <a:noFill/>
                      <a:miter lim="800000"/>
                      <a:headEnd/>
                      <a:tailEnd/>
                    </a:ln>
                  </pic:spPr>
                </pic:pic>
              </a:graphicData>
            </a:graphic>
          </wp:inline>
        </w:drawing>
      </w:r>
      <w:r w:rsidRPr="0048768F">
        <w:rPr>
          <w:rFonts w:ascii="Times New Roman" w:eastAsia="Times New Roman" w:hAnsi="Times New Roman" w:cs="Times New Roman"/>
          <w:sz w:val="24"/>
          <w:szCs w:val="24"/>
        </w:rPr>
        <w:t>Countries eligible for World Bank Assistance 2016</w:t>
      </w:r>
    </w:p>
    <w:p w:rsidR="0048768F" w:rsidRPr="0048768F" w:rsidRDefault="0048768F" w:rsidP="0048768F">
      <w:pPr>
        <w:shd w:val="clear" w:color="auto" w:fill="FFFFFF"/>
        <w:spacing w:before="584" w:after="292" w:line="240" w:lineRule="auto"/>
        <w:outlineLvl w:val="2"/>
        <w:rPr>
          <w:rFonts w:ascii="Georgia" w:eastAsia="Times New Roman" w:hAnsi="Georgia" w:cs="Times New Roman"/>
          <w:b/>
          <w:bCs/>
          <w:color w:val="1A1A1A"/>
          <w:sz w:val="27"/>
          <w:szCs w:val="27"/>
        </w:rPr>
      </w:pPr>
      <w:r w:rsidRPr="0048768F">
        <w:rPr>
          <w:rFonts w:ascii="Georgia" w:eastAsia="Times New Roman" w:hAnsi="Georgia" w:cs="Times New Roman"/>
          <w:b/>
          <w:bCs/>
          <w:color w:val="1A1A1A"/>
          <w:sz w:val="27"/>
          <w:szCs w:val="27"/>
        </w:rPr>
        <w:t>The Scale Development Assistance Given by the World Bank</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In 2016 the World Bank made over </w:t>
      </w:r>
      <w:r w:rsidRPr="0048768F">
        <w:rPr>
          <w:rFonts w:ascii="Georgia" w:eastAsia="Times New Roman" w:hAnsi="Georgia" w:cs="Times New Roman"/>
          <w:b/>
          <w:bCs/>
          <w:color w:val="1A1A1A"/>
          <w:sz w:val="20"/>
        </w:rPr>
        <w:t>$64 billion dollars of commitments</w:t>
      </w:r>
      <w:r w:rsidRPr="0048768F">
        <w:rPr>
          <w:rFonts w:ascii="Georgia" w:eastAsia="Times New Roman" w:hAnsi="Georgia" w:cs="Times New Roman"/>
          <w:color w:val="1A1A1A"/>
          <w:sz w:val="20"/>
          <w:szCs w:val="20"/>
        </w:rPr>
        <w:t> to developing countries, broken down by region below (</w:t>
      </w:r>
      <w:hyperlink r:id="rId10" w:tgtFrame="_blank" w:history="1">
        <w:r w:rsidRPr="0048768F">
          <w:rPr>
            <w:rFonts w:ascii="Georgia" w:eastAsia="Times New Roman" w:hAnsi="Georgia" w:cs="Times New Roman"/>
            <w:color w:val="007ACC"/>
            <w:sz w:val="20"/>
            <w:u w:val="single"/>
          </w:rPr>
          <w:t>World Bank Annual Report, 2016</w:t>
        </w:r>
      </w:hyperlink>
      <w:r w:rsidRPr="0048768F">
        <w:rPr>
          <w:rFonts w:ascii="Georgia" w:eastAsia="Times New Roman" w:hAnsi="Georgia" w:cs="Times New Roman"/>
          <w:color w:val="1A1A1A"/>
          <w:sz w:val="20"/>
          <w:szCs w:val="20"/>
        </w:rPr>
        <w:t>)</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Pr>
          <w:rFonts w:ascii="Georgia" w:eastAsia="Times New Roman" w:hAnsi="Georgia" w:cs="Times New Roman"/>
          <w:noProof/>
          <w:color w:val="1A1A1A"/>
          <w:sz w:val="20"/>
          <w:szCs w:val="20"/>
        </w:rPr>
        <w:drawing>
          <wp:inline distT="0" distB="0" distL="0" distR="0">
            <wp:extent cx="4020213" cy="1756084"/>
            <wp:effectExtent l="19050" t="0" r="0" b="0"/>
            <wp:docPr id="3" name="Picture 3" descr="world-bank-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bank-commitments"/>
                    <pic:cNvPicPr>
                      <a:picLocks noChangeAspect="1" noChangeArrowheads="1"/>
                    </pic:cNvPicPr>
                  </pic:nvPicPr>
                  <pic:blipFill>
                    <a:blip r:embed="rId11" cstate="print"/>
                    <a:srcRect/>
                    <a:stretch>
                      <a:fillRect/>
                    </a:stretch>
                  </pic:blipFill>
                  <pic:spPr bwMode="auto">
                    <a:xfrm>
                      <a:off x="0" y="0"/>
                      <a:ext cx="4022880" cy="1757249"/>
                    </a:xfrm>
                    <a:prstGeom prst="rect">
                      <a:avLst/>
                    </a:prstGeom>
                    <a:noFill/>
                    <a:ln w="9525">
                      <a:noFill/>
                      <a:miter lim="800000"/>
                      <a:headEnd/>
                      <a:tailEnd/>
                    </a:ln>
                  </pic:spPr>
                </pic:pic>
              </a:graphicData>
            </a:graphic>
          </wp:inline>
        </w:drawing>
      </w:r>
    </w:p>
    <w:p w:rsidR="0048768F" w:rsidRPr="0048768F" w:rsidRDefault="0048768F" w:rsidP="0048768F">
      <w:pPr>
        <w:shd w:val="clear" w:color="auto" w:fill="FFFFFF"/>
        <w:spacing w:before="584" w:after="292" w:line="240" w:lineRule="auto"/>
        <w:outlineLvl w:val="2"/>
        <w:rPr>
          <w:rFonts w:ascii="Georgia" w:eastAsia="Times New Roman" w:hAnsi="Georgia" w:cs="Times New Roman"/>
          <w:b/>
          <w:bCs/>
          <w:color w:val="1A1A1A"/>
          <w:sz w:val="27"/>
          <w:szCs w:val="27"/>
        </w:rPr>
      </w:pPr>
      <w:r w:rsidRPr="0048768F">
        <w:rPr>
          <w:rFonts w:ascii="Georgia" w:eastAsia="Times New Roman" w:hAnsi="Georgia" w:cs="Times New Roman"/>
          <w:b/>
          <w:bCs/>
          <w:color w:val="1A1A1A"/>
          <w:sz w:val="27"/>
          <w:szCs w:val="27"/>
        </w:rPr>
        <w:t>So what does the World Bank actually do to promote development?</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TBH it’s difficult to say – exactly what the World Bank does in each country depends, to an extent, on that country’s level of development. To check out what the World Bank does in each country, and for progress, see the </w:t>
      </w:r>
      <w:hyperlink r:id="rId12" w:tgtFrame="_blank" w:history="1">
        <w:r w:rsidRPr="0048768F">
          <w:rPr>
            <w:rFonts w:ascii="Georgia" w:eastAsia="Times New Roman" w:hAnsi="Georgia" w:cs="Times New Roman"/>
            <w:color w:val="007ACC"/>
            <w:sz w:val="20"/>
            <w:u w:val="single"/>
          </w:rPr>
          <w:t>World Bank’s country pages</w:t>
        </w:r>
      </w:hyperlink>
      <w:r w:rsidRPr="0048768F">
        <w:rPr>
          <w:rFonts w:ascii="Georgia" w:eastAsia="Times New Roman" w:hAnsi="Georgia" w:cs="Times New Roman"/>
          <w:color w:val="1A1A1A"/>
          <w:sz w:val="20"/>
          <w:szCs w:val="20"/>
        </w:rPr>
        <w:t>.</w:t>
      </w:r>
    </w:p>
    <w:p w:rsidR="0048768F" w:rsidRPr="0048768F" w:rsidRDefault="0048768F" w:rsidP="0048768F">
      <w:pPr>
        <w:shd w:val="clear" w:color="auto" w:fill="FFFFFF"/>
        <w:spacing w:before="584" w:after="292" w:line="240" w:lineRule="auto"/>
        <w:outlineLvl w:val="2"/>
        <w:rPr>
          <w:rFonts w:ascii="Georgia" w:eastAsia="Times New Roman" w:hAnsi="Georgia" w:cs="Times New Roman"/>
          <w:b/>
          <w:bCs/>
          <w:color w:val="1A1A1A"/>
          <w:sz w:val="27"/>
          <w:szCs w:val="27"/>
        </w:rPr>
      </w:pPr>
      <w:r w:rsidRPr="0048768F">
        <w:rPr>
          <w:rFonts w:ascii="Georgia" w:eastAsia="Times New Roman" w:hAnsi="Georgia" w:cs="Times New Roman"/>
          <w:b/>
          <w:bCs/>
          <w:color w:val="1A1A1A"/>
          <w:sz w:val="27"/>
          <w:szCs w:val="27"/>
        </w:rPr>
        <w:lastRenderedPageBreak/>
        <w:t>Historically, the World Bank has had a Neoliberal Development Agenda</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 xml:space="preserve">Despite there being different development </w:t>
      </w:r>
      <w:proofErr w:type="spellStart"/>
      <w:r w:rsidRPr="0048768F">
        <w:rPr>
          <w:rFonts w:ascii="Georgia" w:eastAsia="Times New Roman" w:hAnsi="Georgia" w:cs="Times New Roman"/>
          <w:color w:val="1A1A1A"/>
          <w:sz w:val="20"/>
          <w:szCs w:val="20"/>
        </w:rPr>
        <w:t>programmes</w:t>
      </w:r>
      <w:proofErr w:type="spellEnd"/>
      <w:r w:rsidRPr="0048768F">
        <w:rPr>
          <w:rFonts w:ascii="Georgia" w:eastAsia="Times New Roman" w:hAnsi="Georgia" w:cs="Times New Roman"/>
          <w:color w:val="1A1A1A"/>
          <w:sz w:val="20"/>
          <w:szCs w:val="20"/>
        </w:rPr>
        <w:t xml:space="preserve"> in different countries, since the 1980s, the World Bank has generally </w:t>
      </w:r>
      <w:proofErr w:type="spellStart"/>
      <w:r w:rsidRPr="0048768F">
        <w:rPr>
          <w:rFonts w:ascii="Georgia" w:eastAsia="Times New Roman" w:hAnsi="Georgia" w:cs="Times New Roman"/>
          <w:color w:val="1A1A1A"/>
          <w:sz w:val="20"/>
          <w:szCs w:val="20"/>
        </w:rPr>
        <w:t>favoured</w:t>
      </w:r>
      <w:proofErr w:type="spellEnd"/>
      <w:r w:rsidRPr="0048768F">
        <w:rPr>
          <w:rFonts w:ascii="Georgia" w:eastAsia="Times New Roman" w:hAnsi="Georgia" w:cs="Times New Roman"/>
          <w:color w:val="1A1A1A"/>
          <w:sz w:val="20"/>
          <w:szCs w:val="20"/>
        </w:rPr>
        <w:t xml:space="preserve"> a neoliberal approach to development by offering loans only if developing countries adopt neoliberal policies such as the privatization of public services, deregulation, lowering taxation, and developing an export-driven (rather than a subsistence) economy (Chapman et al, 2016).</w:t>
      </w:r>
    </w:p>
    <w:p w:rsidR="0048768F" w:rsidRPr="0048768F" w:rsidRDefault="0048768F" w:rsidP="0048768F">
      <w:pPr>
        <w:shd w:val="clear" w:color="auto" w:fill="FFFFFF"/>
        <w:spacing w:before="584" w:after="292" w:line="240" w:lineRule="auto"/>
        <w:outlineLvl w:val="2"/>
        <w:rPr>
          <w:rFonts w:ascii="Georgia" w:eastAsia="Times New Roman" w:hAnsi="Georgia" w:cs="Times New Roman"/>
          <w:b/>
          <w:bCs/>
          <w:color w:val="1A1A1A"/>
          <w:sz w:val="27"/>
          <w:szCs w:val="27"/>
        </w:rPr>
      </w:pPr>
      <w:r w:rsidRPr="0048768F">
        <w:rPr>
          <w:rFonts w:ascii="Georgia" w:eastAsia="Times New Roman" w:hAnsi="Georgia" w:cs="Times New Roman"/>
          <w:b/>
          <w:bCs/>
          <w:color w:val="1A1A1A"/>
          <w:sz w:val="27"/>
          <w:szCs w:val="27"/>
        </w:rPr>
        <w:t xml:space="preserve">The World Bank and Structural Adjustment </w:t>
      </w:r>
      <w:proofErr w:type="spellStart"/>
      <w:r w:rsidRPr="0048768F">
        <w:rPr>
          <w:rFonts w:ascii="Georgia" w:eastAsia="Times New Roman" w:hAnsi="Georgia" w:cs="Times New Roman"/>
          <w:b/>
          <w:bCs/>
          <w:color w:val="1A1A1A"/>
          <w:sz w:val="27"/>
          <w:szCs w:val="27"/>
        </w:rPr>
        <w:t>Programmes</w:t>
      </w:r>
      <w:proofErr w:type="spellEnd"/>
      <w:r w:rsidRPr="0048768F">
        <w:rPr>
          <w:rFonts w:ascii="Georgia" w:eastAsia="Times New Roman" w:hAnsi="Georgia" w:cs="Times New Roman"/>
          <w:b/>
          <w:bCs/>
          <w:color w:val="1A1A1A"/>
          <w:sz w:val="27"/>
          <w:szCs w:val="27"/>
        </w:rPr>
        <w:t xml:space="preserve"> (SAPs)</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i/>
          <w:iCs/>
          <w:color w:val="1A1A1A"/>
          <w:sz w:val="20"/>
        </w:rPr>
        <w:t xml:space="preserve">Structural Adjustment </w:t>
      </w:r>
      <w:proofErr w:type="spellStart"/>
      <w:r w:rsidRPr="0048768F">
        <w:rPr>
          <w:rFonts w:ascii="Georgia" w:eastAsia="Times New Roman" w:hAnsi="Georgia" w:cs="Times New Roman"/>
          <w:i/>
          <w:iCs/>
          <w:color w:val="1A1A1A"/>
          <w:sz w:val="20"/>
        </w:rPr>
        <w:t>Programmes</w:t>
      </w:r>
      <w:proofErr w:type="spellEnd"/>
      <w:r w:rsidRPr="0048768F">
        <w:rPr>
          <w:rFonts w:ascii="Georgia" w:eastAsia="Times New Roman" w:hAnsi="Georgia" w:cs="Times New Roman"/>
          <w:i/>
          <w:iCs/>
          <w:color w:val="1A1A1A"/>
          <w:sz w:val="20"/>
        </w:rPr>
        <w:t xml:space="preserve"> (SAPs) are one of the main policy vehicles through which the World Bank and the IMF* have sort to encourage economic development in poorer countries. They basically involve encouraging poorer countries to adopt a neoliberal pathway to development, </w:t>
      </w:r>
      <w:proofErr w:type="spellStart"/>
      <w:r w:rsidRPr="0048768F">
        <w:rPr>
          <w:rFonts w:ascii="Georgia" w:eastAsia="Times New Roman" w:hAnsi="Georgia" w:cs="Times New Roman"/>
          <w:i/>
          <w:iCs/>
          <w:color w:val="1A1A1A"/>
          <w:sz w:val="20"/>
        </w:rPr>
        <w:t>favoouring</w:t>
      </w:r>
      <w:proofErr w:type="spellEnd"/>
      <w:r w:rsidRPr="0048768F">
        <w:rPr>
          <w:rFonts w:ascii="Georgia" w:eastAsia="Times New Roman" w:hAnsi="Georgia" w:cs="Times New Roman"/>
          <w:i/>
          <w:iCs/>
          <w:color w:val="1A1A1A"/>
          <w:sz w:val="20"/>
        </w:rPr>
        <w:t xml:space="preserve"> free-trade. </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 xml:space="preserve">Structural Adjustment </w:t>
      </w:r>
      <w:proofErr w:type="spellStart"/>
      <w:r w:rsidRPr="0048768F">
        <w:rPr>
          <w:rFonts w:ascii="Georgia" w:eastAsia="Times New Roman" w:hAnsi="Georgia" w:cs="Times New Roman"/>
          <w:color w:val="1A1A1A"/>
          <w:sz w:val="20"/>
          <w:szCs w:val="20"/>
        </w:rPr>
        <w:t>Programmess</w:t>
      </w:r>
      <w:proofErr w:type="spellEnd"/>
      <w:r w:rsidRPr="0048768F">
        <w:rPr>
          <w:rFonts w:ascii="Georgia" w:eastAsia="Times New Roman" w:hAnsi="Georgia" w:cs="Times New Roman"/>
          <w:color w:val="1A1A1A"/>
          <w:sz w:val="20"/>
          <w:szCs w:val="20"/>
        </w:rPr>
        <w:t xml:space="preserve"> were first introduced by the World Bank and the IMF in the 1980s in response to a debt crisis in Africa in the 1970s. Under SAPs, countries are able to get loans from the IMF or the World Bank if they accept conditions, which usually consist of adopting neoliberal policy reforms.</w:t>
      </w:r>
    </w:p>
    <w:p w:rsidR="0048768F" w:rsidRPr="0048768F" w:rsidRDefault="0048768F" w:rsidP="0048768F">
      <w:pPr>
        <w:shd w:val="clear" w:color="auto" w:fill="FFFFFF"/>
        <w:spacing w:before="584" w:after="292" w:line="240" w:lineRule="auto"/>
        <w:outlineLvl w:val="2"/>
        <w:rPr>
          <w:rFonts w:ascii="Georgia" w:eastAsia="Times New Roman" w:hAnsi="Georgia" w:cs="Times New Roman"/>
          <w:b/>
          <w:bCs/>
          <w:color w:val="1A1A1A"/>
          <w:sz w:val="27"/>
          <w:szCs w:val="27"/>
        </w:rPr>
      </w:pPr>
      <w:r w:rsidRPr="0048768F">
        <w:rPr>
          <w:rFonts w:ascii="Georgia" w:eastAsia="Times New Roman" w:hAnsi="Georgia" w:cs="Times New Roman"/>
          <w:b/>
          <w:bCs/>
          <w:color w:val="1A1A1A"/>
          <w:sz w:val="27"/>
          <w:szCs w:val="27"/>
        </w:rPr>
        <w:t>How did SAPs intend to fuel development?</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 xml:space="preserve">SAPs required numerous developing countries to introduce the following neoliberal policies, which </w:t>
      </w:r>
      <w:proofErr w:type="spellStart"/>
      <w:r w:rsidRPr="0048768F">
        <w:rPr>
          <w:rFonts w:ascii="Georgia" w:eastAsia="Times New Roman" w:hAnsi="Georgia" w:cs="Times New Roman"/>
          <w:color w:val="1A1A1A"/>
          <w:sz w:val="20"/>
          <w:szCs w:val="20"/>
        </w:rPr>
        <w:t>favoured</w:t>
      </w:r>
      <w:proofErr w:type="spellEnd"/>
      <w:r w:rsidRPr="0048768F">
        <w:rPr>
          <w:rFonts w:ascii="Georgia" w:eastAsia="Times New Roman" w:hAnsi="Georgia" w:cs="Times New Roman"/>
          <w:color w:val="1A1A1A"/>
          <w:sz w:val="20"/>
          <w:szCs w:val="20"/>
        </w:rPr>
        <w:t xml:space="preserve"> free-market capitalism.</w:t>
      </w:r>
    </w:p>
    <w:p w:rsidR="0048768F" w:rsidRPr="0048768F" w:rsidRDefault="0048768F" w:rsidP="0048768F">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0"/>
          <w:szCs w:val="20"/>
        </w:rPr>
      </w:pPr>
      <w:r w:rsidRPr="0048768F">
        <w:rPr>
          <w:rFonts w:ascii="Georgia" w:eastAsia="Times New Roman" w:hAnsi="Georgia" w:cs="Times New Roman"/>
          <w:b/>
          <w:bCs/>
          <w:color w:val="1A1A1A"/>
          <w:sz w:val="20"/>
        </w:rPr>
        <w:t>Lower taxation, especially on profits – </w:t>
      </w:r>
      <w:r w:rsidRPr="0048768F">
        <w:rPr>
          <w:rFonts w:ascii="Georgia" w:eastAsia="Times New Roman" w:hAnsi="Georgia" w:cs="Times New Roman"/>
          <w:color w:val="1A1A1A"/>
          <w:sz w:val="20"/>
          <w:szCs w:val="20"/>
        </w:rPr>
        <w:t>to provide incentives businesses and attract international investment.</w:t>
      </w:r>
    </w:p>
    <w:p w:rsidR="0048768F" w:rsidRPr="0048768F" w:rsidRDefault="0048768F" w:rsidP="0048768F">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0"/>
          <w:szCs w:val="20"/>
        </w:rPr>
      </w:pPr>
      <w:proofErr w:type="spellStart"/>
      <w:r w:rsidRPr="0048768F">
        <w:rPr>
          <w:rFonts w:ascii="Georgia" w:eastAsia="Times New Roman" w:hAnsi="Georgia" w:cs="Times New Roman"/>
          <w:b/>
          <w:bCs/>
          <w:color w:val="1A1A1A"/>
          <w:sz w:val="20"/>
        </w:rPr>
        <w:t>Privatisation</w:t>
      </w:r>
      <w:proofErr w:type="spellEnd"/>
      <w:r w:rsidRPr="0048768F">
        <w:rPr>
          <w:rFonts w:ascii="Georgia" w:eastAsia="Times New Roman" w:hAnsi="Georgia" w:cs="Times New Roman"/>
          <w:b/>
          <w:bCs/>
          <w:color w:val="1A1A1A"/>
          <w:sz w:val="20"/>
        </w:rPr>
        <w:t xml:space="preserve"> of public services </w:t>
      </w:r>
      <w:r w:rsidRPr="0048768F">
        <w:rPr>
          <w:rFonts w:ascii="Georgia" w:eastAsia="Times New Roman" w:hAnsi="Georgia" w:cs="Times New Roman"/>
          <w:color w:val="1A1A1A"/>
          <w:sz w:val="20"/>
          <w:szCs w:val="20"/>
        </w:rPr>
        <w:t xml:space="preserve">– neoliberals believe that state run services (such as health and education) are inefficient, </w:t>
      </w:r>
      <w:proofErr w:type="spellStart"/>
      <w:r w:rsidRPr="0048768F">
        <w:rPr>
          <w:rFonts w:ascii="Georgia" w:eastAsia="Times New Roman" w:hAnsi="Georgia" w:cs="Times New Roman"/>
          <w:color w:val="1A1A1A"/>
          <w:sz w:val="20"/>
          <w:szCs w:val="20"/>
        </w:rPr>
        <w:t>privatising</w:t>
      </w:r>
      <w:proofErr w:type="spellEnd"/>
      <w:r w:rsidRPr="0048768F">
        <w:rPr>
          <w:rFonts w:ascii="Georgia" w:eastAsia="Times New Roman" w:hAnsi="Georgia" w:cs="Times New Roman"/>
          <w:color w:val="1A1A1A"/>
          <w:sz w:val="20"/>
          <w:szCs w:val="20"/>
        </w:rPr>
        <w:t xml:space="preserve"> them means handing them over to private companies to run, which should deliver better services for cheaper because they’re more concerned with cost-cutting to maintain and increase profit.</w:t>
      </w:r>
    </w:p>
    <w:p w:rsidR="0048768F" w:rsidRPr="0048768F" w:rsidRDefault="0048768F" w:rsidP="0048768F">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0"/>
          <w:szCs w:val="20"/>
        </w:rPr>
      </w:pPr>
      <w:r w:rsidRPr="0048768F">
        <w:rPr>
          <w:rFonts w:ascii="Georgia" w:eastAsia="Times New Roman" w:hAnsi="Georgia" w:cs="Times New Roman"/>
          <w:b/>
          <w:bCs/>
          <w:color w:val="1A1A1A"/>
          <w:sz w:val="20"/>
        </w:rPr>
        <w:t>Deregulation – </w:t>
      </w:r>
      <w:r w:rsidRPr="0048768F">
        <w:rPr>
          <w:rFonts w:ascii="Georgia" w:eastAsia="Times New Roman" w:hAnsi="Georgia" w:cs="Times New Roman"/>
          <w:color w:val="1A1A1A"/>
          <w:sz w:val="20"/>
          <w:szCs w:val="20"/>
        </w:rPr>
        <w:t>which included reducing the rules surrounding minimum wages, environmental legislation and health and safety, all of which make it more difficult to do business.</w:t>
      </w:r>
    </w:p>
    <w:p w:rsidR="0048768F" w:rsidRPr="0048768F" w:rsidRDefault="0048768F" w:rsidP="0048768F">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0"/>
          <w:szCs w:val="20"/>
        </w:rPr>
      </w:pPr>
      <w:r w:rsidRPr="0048768F">
        <w:rPr>
          <w:rFonts w:ascii="Georgia" w:eastAsia="Times New Roman" w:hAnsi="Georgia" w:cs="Times New Roman"/>
          <w:b/>
          <w:bCs/>
          <w:color w:val="1A1A1A"/>
          <w:sz w:val="20"/>
        </w:rPr>
        <w:t xml:space="preserve">Refocusing the economy to </w:t>
      </w:r>
      <w:proofErr w:type="spellStart"/>
      <w:r w:rsidRPr="0048768F">
        <w:rPr>
          <w:rFonts w:ascii="Georgia" w:eastAsia="Times New Roman" w:hAnsi="Georgia" w:cs="Times New Roman"/>
          <w:b/>
          <w:bCs/>
          <w:color w:val="1A1A1A"/>
          <w:sz w:val="20"/>
        </w:rPr>
        <w:t>favour</w:t>
      </w:r>
      <w:proofErr w:type="spellEnd"/>
      <w:r w:rsidRPr="0048768F">
        <w:rPr>
          <w:rFonts w:ascii="Georgia" w:eastAsia="Times New Roman" w:hAnsi="Georgia" w:cs="Times New Roman"/>
          <w:b/>
          <w:bCs/>
          <w:color w:val="1A1A1A"/>
          <w:sz w:val="20"/>
        </w:rPr>
        <w:t xml:space="preserve"> production for export rather than ‘import substitution’ –</w:t>
      </w:r>
      <w:proofErr w:type="gramStart"/>
      <w:r w:rsidRPr="0048768F">
        <w:rPr>
          <w:rFonts w:ascii="Georgia" w:eastAsia="Times New Roman" w:hAnsi="Georgia" w:cs="Times New Roman"/>
          <w:b/>
          <w:bCs/>
          <w:color w:val="1A1A1A"/>
          <w:sz w:val="20"/>
        </w:rPr>
        <w:t> </w:t>
      </w:r>
      <w:r w:rsidRPr="0048768F">
        <w:rPr>
          <w:rFonts w:ascii="Georgia" w:eastAsia="Times New Roman" w:hAnsi="Georgia" w:cs="Times New Roman"/>
          <w:color w:val="1A1A1A"/>
          <w:sz w:val="20"/>
          <w:szCs w:val="20"/>
        </w:rPr>
        <w:t> many</w:t>
      </w:r>
      <w:proofErr w:type="gramEnd"/>
      <w:r w:rsidRPr="0048768F">
        <w:rPr>
          <w:rFonts w:ascii="Georgia" w:eastAsia="Times New Roman" w:hAnsi="Georgia" w:cs="Times New Roman"/>
          <w:color w:val="1A1A1A"/>
          <w:sz w:val="20"/>
          <w:szCs w:val="20"/>
        </w:rPr>
        <w:t xml:space="preserve"> SAPs encouraged developing countries to invest money in ‘export processing zones’ which were special areas (typically near ports) which TNCs could move into to manufacture goods cheaply for export, taking advantage of the cheap </w:t>
      </w:r>
      <w:proofErr w:type="spellStart"/>
      <w:r w:rsidRPr="0048768F">
        <w:rPr>
          <w:rFonts w:ascii="Georgia" w:eastAsia="Times New Roman" w:hAnsi="Georgia" w:cs="Times New Roman"/>
          <w:color w:val="1A1A1A"/>
          <w:sz w:val="20"/>
          <w:szCs w:val="20"/>
        </w:rPr>
        <w:t>labour</w:t>
      </w:r>
      <w:proofErr w:type="spellEnd"/>
      <w:r w:rsidRPr="0048768F">
        <w:rPr>
          <w:rFonts w:ascii="Georgia" w:eastAsia="Times New Roman" w:hAnsi="Georgia" w:cs="Times New Roman"/>
          <w:color w:val="1A1A1A"/>
          <w:sz w:val="20"/>
          <w:szCs w:val="20"/>
        </w:rPr>
        <w:t xml:space="preserve"> in poorer countries, rather than spending money supporting smaller,  local industries producing goods for domestic consumption. A good example of this is provided through the </w:t>
      </w:r>
      <w:hyperlink r:id="rId13" w:tgtFrame="_blank" w:history="1">
        <w:r w:rsidRPr="0048768F">
          <w:rPr>
            <w:rFonts w:ascii="Georgia" w:eastAsia="Times New Roman" w:hAnsi="Georgia" w:cs="Times New Roman"/>
            <w:color w:val="007ACC"/>
            <w:sz w:val="20"/>
            <w:u w:val="single"/>
          </w:rPr>
          <w:t>current case study of Malawi</w:t>
        </w:r>
      </w:hyperlink>
      <w:r w:rsidRPr="0048768F">
        <w:rPr>
          <w:rFonts w:ascii="Georgia" w:eastAsia="Times New Roman" w:hAnsi="Georgia" w:cs="Times New Roman"/>
          <w:color w:val="1A1A1A"/>
          <w:sz w:val="20"/>
          <w:szCs w:val="20"/>
        </w:rPr>
        <w:t>. The World Bank’s web site says: </w:t>
      </w:r>
      <w:r w:rsidRPr="0048768F">
        <w:rPr>
          <w:rFonts w:ascii="Georgia" w:eastAsia="Times New Roman" w:hAnsi="Georgia" w:cs="Times New Roman"/>
          <w:i/>
          <w:iCs/>
          <w:color w:val="1A1A1A"/>
          <w:sz w:val="20"/>
        </w:rPr>
        <w:t>‘With support from the World Bank and other donors, the Malawi government has been developing a new national agricultural policy to refocus smallholder subsistence farming to commercial approaches’.</w:t>
      </w:r>
    </w:p>
    <w:p w:rsidR="0048768F" w:rsidRPr="0048768F" w:rsidRDefault="0048768F" w:rsidP="0048768F">
      <w:pPr>
        <w:shd w:val="clear" w:color="auto" w:fill="FFFFFF"/>
        <w:spacing w:before="584" w:after="292" w:line="240" w:lineRule="auto"/>
        <w:outlineLvl w:val="2"/>
        <w:rPr>
          <w:rFonts w:ascii="Georgia" w:eastAsia="Times New Roman" w:hAnsi="Georgia" w:cs="Times New Roman"/>
          <w:b/>
          <w:bCs/>
          <w:color w:val="1A1A1A"/>
          <w:sz w:val="27"/>
          <w:szCs w:val="27"/>
        </w:rPr>
      </w:pPr>
      <w:r w:rsidRPr="0048768F">
        <w:rPr>
          <w:rFonts w:ascii="Georgia" w:eastAsia="Times New Roman" w:hAnsi="Georgia" w:cs="Times New Roman"/>
          <w:b/>
          <w:bCs/>
          <w:color w:val="1A1A1A"/>
          <w:sz w:val="27"/>
          <w:szCs w:val="27"/>
        </w:rPr>
        <w:t xml:space="preserve">So </w:t>
      </w:r>
      <w:proofErr w:type="gramStart"/>
      <w:r w:rsidRPr="0048768F">
        <w:rPr>
          <w:rFonts w:ascii="Georgia" w:eastAsia="Times New Roman" w:hAnsi="Georgia" w:cs="Times New Roman"/>
          <w:b/>
          <w:bCs/>
          <w:color w:val="1A1A1A"/>
          <w:sz w:val="27"/>
          <w:szCs w:val="27"/>
        </w:rPr>
        <w:t>What</w:t>
      </w:r>
      <w:proofErr w:type="gramEnd"/>
      <w:r w:rsidRPr="0048768F">
        <w:rPr>
          <w:rFonts w:ascii="Georgia" w:eastAsia="Times New Roman" w:hAnsi="Georgia" w:cs="Times New Roman"/>
          <w:b/>
          <w:bCs/>
          <w:color w:val="1A1A1A"/>
          <w:sz w:val="27"/>
          <w:szCs w:val="27"/>
        </w:rPr>
        <w:t xml:space="preserve"> is the role of the World Bank in International Development?</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t>Historically we can certainly say that the World Bank has made considerable efforts to support free-market capitalism, and some of its policies do seem have benefited some developing countries, such as the IDA graduates.</w:t>
      </w:r>
    </w:p>
    <w:p w:rsidR="0048768F" w:rsidRPr="0048768F" w:rsidRDefault="0048768F" w:rsidP="0048768F">
      <w:pPr>
        <w:shd w:val="clear" w:color="auto" w:fill="FFFFFF"/>
        <w:spacing w:after="420" w:line="240" w:lineRule="auto"/>
        <w:rPr>
          <w:rFonts w:ascii="Georgia" w:eastAsia="Times New Roman" w:hAnsi="Georgia" w:cs="Times New Roman"/>
          <w:color w:val="1A1A1A"/>
          <w:sz w:val="20"/>
          <w:szCs w:val="20"/>
        </w:rPr>
      </w:pPr>
      <w:r w:rsidRPr="0048768F">
        <w:rPr>
          <w:rFonts w:ascii="Georgia" w:eastAsia="Times New Roman" w:hAnsi="Georgia" w:cs="Times New Roman"/>
          <w:color w:val="1A1A1A"/>
          <w:sz w:val="20"/>
          <w:szCs w:val="20"/>
        </w:rPr>
        <w:lastRenderedPageBreak/>
        <w:t xml:space="preserve">However, unfortunately for the World Bank, there is </w:t>
      </w:r>
      <w:proofErr w:type="gramStart"/>
      <w:r w:rsidRPr="0048768F">
        <w:rPr>
          <w:rFonts w:ascii="Georgia" w:eastAsia="Times New Roman" w:hAnsi="Georgia" w:cs="Times New Roman"/>
          <w:color w:val="1A1A1A"/>
          <w:sz w:val="20"/>
          <w:szCs w:val="20"/>
        </w:rPr>
        <w:t>a lot</w:t>
      </w:r>
      <w:proofErr w:type="gramEnd"/>
      <w:r w:rsidRPr="0048768F">
        <w:rPr>
          <w:rFonts w:ascii="Georgia" w:eastAsia="Times New Roman" w:hAnsi="Georgia" w:cs="Times New Roman"/>
          <w:color w:val="1A1A1A"/>
          <w:sz w:val="20"/>
          <w:szCs w:val="20"/>
        </w:rPr>
        <w:t xml:space="preserve"> evidence that many of its policies have not helped developing countries at all and numerous critics argue that its interventions in poor countries have actually made things worse for a lot of people,</w:t>
      </w:r>
    </w:p>
    <w:p w:rsidR="009A08D5" w:rsidRDefault="009A08D5"/>
    <w:sectPr w:rsidR="009A08D5" w:rsidSect="009A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31BA8"/>
    <w:multiLevelType w:val="multilevel"/>
    <w:tmpl w:val="487A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024723"/>
    <w:multiLevelType w:val="multilevel"/>
    <w:tmpl w:val="831E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768F"/>
    <w:rsid w:val="001368CD"/>
    <w:rsid w:val="0048768F"/>
    <w:rsid w:val="009A0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D5"/>
  </w:style>
  <w:style w:type="paragraph" w:styleId="Heading3">
    <w:name w:val="heading 3"/>
    <w:basedOn w:val="Normal"/>
    <w:link w:val="Heading3Char"/>
    <w:uiPriority w:val="9"/>
    <w:qFormat/>
    <w:rsid w:val="00487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6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76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768F"/>
    <w:rPr>
      <w:i/>
      <w:iCs/>
    </w:rPr>
  </w:style>
  <w:style w:type="character" w:styleId="Hyperlink">
    <w:name w:val="Hyperlink"/>
    <w:basedOn w:val="DefaultParagraphFont"/>
    <w:uiPriority w:val="99"/>
    <w:semiHidden/>
    <w:unhideWhenUsed/>
    <w:rsid w:val="0048768F"/>
    <w:rPr>
      <w:color w:val="0000FF"/>
      <w:u w:val="single"/>
    </w:rPr>
  </w:style>
  <w:style w:type="character" w:styleId="Strong">
    <w:name w:val="Strong"/>
    <w:basedOn w:val="DefaultParagraphFont"/>
    <w:uiPriority w:val="22"/>
    <w:qFormat/>
    <w:rsid w:val="0048768F"/>
    <w:rPr>
      <w:b/>
      <w:bCs/>
    </w:rPr>
  </w:style>
  <w:style w:type="paragraph" w:styleId="BalloonText">
    <w:name w:val="Balloon Text"/>
    <w:basedOn w:val="Normal"/>
    <w:link w:val="BalloonTextChar"/>
    <w:uiPriority w:val="99"/>
    <w:semiHidden/>
    <w:unhideWhenUsed/>
    <w:rsid w:val="0048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bank.org/en/news/feature/2017/01/31/new-policies-to-transform-malawi-agriculture-sector" TargetMode="External"/><Relationship Id="rId3" Type="http://schemas.openxmlformats.org/officeDocument/2006/relationships/settings" Target="settings.xml"/><Relationship Id="rId7" Type="http://schemas.openxmlformats.org/officeDocument/2006/relationships/hyperlink" Target="https://finances.worldbank.org/Trust-Funds-and-FIFs/Biggest-donors-by-countries-2010/r2cs-ptjn/data" TargetMode="External"/><Relationship Id="rId12" Type="http://schemas.openxmlformats.org/officeDocument/2006/relationships/hyperlink" Target="http://www.worldbank.org/en/cou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worldbank.org/WBSITE/EXTERNAL/EXTABOUTUS/0,,contentMDK:23063010~menuPK:8336848~pagePK:50004410~piPK:36602~theSitePK:29708,00.html" TargetMode="External"/><Relationship Id="rId11" Type="http://schemas.openxmlformats.org/officeDocument/2006/relationships/image" Target="media/image3.jpeg"/><Relationship Id="rId5" Type="http://schemas.openxmlformats.org/officeDocument/2006/relationships/hyperlink" Target="http://www.worldbank.org/en/news/feature/2013/04/17/ending_extreme_poverty_and_promoting_shared_prosperity" TargetMode="External"/><Relationship Id="rId15" Type="http://schemas.openxmlformats.org/officeDocument/2006/relationships/theme" Target="theme/theme1.xml"/><Relationship Id="rId10" Type="http://schemas.openxmlformats.org/officeDocument/2006/relationships/hyperlink" Target="http://www.worldbank.org/en/about/annual-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2020-05-12T21:54:00Z</dcterms:created>
  <dcterms:modified xsi:type="dcterms:W3CDTF">2020-05-12T21:56:00Z</dcterms:modified>
</cp:coreProperties>
</file>